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-432435</wp:posOffset>
            </wp:positionV>
            <wp:extent cx="468630" cy="64008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Default="001E3897" w:rsidP="00DC3CEF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  <w:r w:rsidR="00DC3CEF">
        <w:rPr>
          <w:b/>
        </w:rPr>
        <w:t xml:space="preserve">          </w:t>
      </w:r>
      <w:r>
        <w:rPr>
          <w:b/>
        </w:rPr>
        <w:t>ЛУБЕНСЬКА МІСЬКА РАДА</w:t>
      </w:r>
    </w:p>
    <w:p w:rsidR="001E3897" w:rsidRDefault="001E3897" w:rsidP="004672EC">
      <w:pPr>
        <w:pStyle w:val="a3"/>
        <w:rPr>
          <w:b/>
          <w:sz w:val="16"/>
        </w:rPr>
      </w:pPr>
      <w:r>
        <w:rPr>
          <w:b/>
        </w:rPr>
        <w:t>ПОЛТАВСЬКОЇ ОБЛАСТІ</w:t>
      </w:r>
    </w:p>
    <w:p w:rsidR="004672EC" w:rsidRPr="00886C8C" w:rsidRDefault="004672EC" w:rsidP="004672EC">
      <w:pPr>
        <w:jc w:val="center"/>
        <w:rPr>
          <w:b/>
          <w:sz w:val="28"/>
          <w:szCs w:val="28"/>
        </w:rPr>
      </w:pPr>
      <w:r w:rsidRPr="00886C8C">
        <w:rPr>
          <w:b/>
          <w:sz w:val="28"/>
          <w:szCs w:val="28"/>
        </w:rPr>
        <w:t>(</w:t>
      </w:r>
      <w:r w:rsidR="006E7951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</w:t>
      </w:r>
      <w:r w:rsidR="00D170FA">
        <w:rPr>
          <w:b/>
          <w:sz w:val="28"/>
          <w:szCs w:val="28"/>
        </w:rPr>
        <w:t xml:space="preserve">дев’ята </w:t>
      </w:r>
      <w:r w:rsidR="00150C98">
        <w:rPr>
          <w:b/>
          <w:sz w:val="28"/>
          <w:szCs w:val="28"/>
        </w:rPr>
        <w:t xml:space="preserve"> </w:t>
      </w:r>
      <w:r w:rsidRPr="00886C8C">
        <w:rPr>
          <w:b/>
          <w:sz w:val="28"/>
          <w:szCs w:val="28"/>
        </w:rPr>
        <w:t xml:space="preserve">сесія </w:t>
      </w:r>
      <w:r>
        <w:rPr>
          <w:b/>
          <w:sz w:val="28"/>
          <w:szCs w:val="28"/>
        </w:rPr>
        <w:t>сьомого</w:t>
      </w:r>
      <w:r w:rsidRPr="00886C8C">
        <w:rPr>
          <w:b/>
          <w:sz w:val="28"/>
          <w:szCs w:val="28"/>
        </w:rPr>
        <w:t xml:space="preserve"> скликання)</w:t>
      </w:r>
    </w:p>
    <w:p w:rsidR="004672EC" w:rsidRPr="00886C8C" w:rsidRDefault="004672EC" w:rsidP="004672EC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4672EC" w:rsidRPr="00886C8C" w:rsidRDefault="004672EC" w:rsidP="004672EC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4672EC" w:rsidRPr="00675F9A" w:rsidRDefault="004672EC" w:rsidP="004672EC"/>
    <w:p w:rsidR="004672EC" w:rsidRPr="002D3C35" w:rsidRDefault="00D170FA" w:rsidP="004672EC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150C98">
        <w:rPr>
          <w:sz w:val="28"/>
          <w:szCs w:val="28"/>
        </w:rPr>
        <w:t xml:space="preserve"> </w:t>
      </w:r>
      <w:r w:rsidR="004672EC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4672EC">
        <w:rPr>
          <w:sz w:val="28"/>
          <w:szCs w:val="28"/>
        </w:rPr>
        <w:t xml:space="preserve"> </w:t>
      </w:r>
      <w:r w:rsidR="004672EC" w:rsidRPr="002D3C35">
        <w:rPr>
          <w:sz w:val="28"/>
          <w:szCs w:val="28"/>
        </w:rPr>
        <w:t>201</w:t>
      </w:r>
      <w:r w:rsidR="006E7951">
        <w:rPr>
          <w:sz w:val="28"/>
          <w:szCs w:val="28"/>
        </w:rPr>
        <w:t>9</w:t>
      </w:r>
      <w:r w:rsidR="004672EC" w:rsidRPr="002D3C35">
        <w:rPr>
          <w:sz w:val="28"/>
          <w:szCs w:val="28"/>
        </w:rPr>
        <w:t xml:space="preserve"> року</w:t>
      </w:r>
    </w:p>
    <w:p w:rsidR="001E3897" w:rsidRPr="009F62E6" w:rsidRDefault="001E3897" w:rsidP="001E3897"/>
    <w:p w:rsidR="00B7121C" w:rsidRPr="00B7121C" w:rsidRDefault="006F032A" w:rsidP="00B7121C">
      <w:pPr>
        <w:rPr>
          <w:b/>
          <w:sz w:val="28"/>
          <w:szCs w:val="28"/>
        </w:rPr>
      </w:pPr>
      <w:r w:rsidRPr="00B7121C">
        <w:rPr>
          <w:b/>
          <w:sz w:val="28"/>
          <w:szCs w:val="28"/>
        </w:rPr>
        <w:t xml:space="preserve">Про </w:t>
      </w:r>
      <w:r w:rsidR="00B7121C" w:rsidRPr="00B7121C">
        <w:rPr>
          <w:b/>
          <w:sz w:val="28"/>
          <w:szCs w:val="28"/>
        </w:rPr>
        <w:t xml:space="preserve">внесення  змін до </w:t>
      </w:r>
    </w:p>
    <w:p w:rsidR="007321D3" w:rsidRDefault="000D2361" w:rsidP="00B7121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програми</w:t>
      </w:r>
      <w:r w:rsidR="007321D3" w:rsidRPr="007321D3">
        <w:rPr>
          <w:b/>
          <w:sz w:val="28"/>
          <w:szCs w:val="28"/>
        </w:rPr>
        <w:t xml:space="preserve"> з утримання та</w:t>
      </w:r>
    </w:p>
    <w:p w:rsidR="007321D3" w:rsidRDefault="007321D3" w:rsidP="00B7121C">
      <w:pPr>
        <w:rPr>
          <w:b/>
          <w:sz w:val="28"/>
          <w:szCs w:val="28"/>
        </w:rPr>
      </w:pPr>
      <w:r w:rsidRPr="007321D3">
        <w:rPr>
          <w:b/>
          <w:sz w:val="28"/>
          <w:szCs w:val="28"/>
        </w:rPr>
        <w:t xml:space="preserve">поточного ремонту кладовищ, </w:t>
      </w:r>
    </w:p>
    <w:p w:rsidR="007321D3" w:rsidRDefault="007321D3" w:rsidP="00B7121C">
      <w:pPr>
        <w:rPr>
          <w:b/>
          <w:sz w:val="28"/>
          <w:szCs w:val="28"/>
        </w:rPr>
      </w:pPr>
      <w:r w:rsidRPr="007321D3">
        <w:rPr>
          <w:b/>
          <w:sz w:val="28"/>
          <w:szCs w:val="28"/>
        </w:rPr>
        <w:t xml:space="preserve">пам’ятників, меморіальних дошок </w:t>
      </w:r>
    </w:p>
    <w:p w:rsidR="007321D3" w:rsidRDefault="007321D3" w:rsidP="00B7121C">
      <w:pPr>
        <w:rPr>
          <w:b/>
          <w:sz w:val="28"/>
          <w:szCs w:val="28"/>
        </w:rPr>
      </w:pPr>
      <w:r w:rsidRPr="007321D3">
        <w:rPr>
          <w:b/>
          <w:sz w:val="28"/>
          <w:szCs w:val="28"/>
        </w:rPr>
        <w:t xml:space="preserve">та місць захоронення видатних </w:t>
      </w:r>
    </w:p>
    <w:p w:rsidR="00B7121C" w:rsidRDefault="007321D3" w:rsidP="00B7121C">
      <w:pPr>
        <w:rPr>
          <w:b/>
          <w:sz w:val="28"/>
          <w:szCs w:val="28"/>
        </w:rPr>
      </w:pPr>
      <w:r w:rsidRPr="007321D3">
        <w:rPr>
          <w:b/>
          <w:sz w:val="28"/>
          <w:szCs w:val="28"/>
        </w:rPr>
        <w:t>діячів</w:t>
      </w:r>
      <w:r>
        <w:rPr>
          <w:b/>
          <w:sz w:val="28"/>
          <w:szCs w:val="28"/>
        </w:rPr>
        <w:t xml:space="preserve"> </w:t>
      </w:r>
      <w:r w:rsidRPr="007321D3">
        <w:rPr>
          <w:b/>
          <w:sz w:val="28"/>
          <w:szCs w:val="28"/>
        </w:rPr>
        <w:t>в  м. Лубни на 2019 рік</w:t>
      </w:r>
    </w:p>
    <w:p w:rsidR="007321D3" w:rsidRPr="007321D3" w:rsidRDefault="007321D3" w:rsidP="00B7121C">
      <w:pPr>
        <w:rPr>
          <w:b/>
          <w:sz w:val="28"/>
          <w:szCs w:val="28"/>
        </w:rPr>
      </w:pPr>
    </w:p>
    <w:p w:rsidR="00C02DFB" w:rsidRPr="000D2361" w:rsidRDefault="000D2361" w:rsidP="00BA68AE">
      <w:pPr>
        <w:ind w:firstLine="567"/>
        <w:jc w:val="both"/>
        <w:rPr>
          <w:sz w:val="28"/>
          <w:szCs w:val="28"/>
        </w:rPr>
      </w:pPr>
      <w:r w:rsidRPr="000D2361">
        <w:rPr>
          <w:sz w:val="28"/>
          <w:szCs w:val="28"/>
        </w:rPr>
        <w:t>Розглянувши зміни до програми з утримання та  поточного ремонту кладовищ, пам’ятників, меморіальних дошок  та місць захоронення видатних діячів в  м. Лубни на 2019 рік, подану комунальним підприємством «</w:t>
      </w:r>
      <w:proofErr w:type="spellStart"/>
      <w:r w:rsidRPr="000D2361">
        <w:rPr>
          <w:sz w:val="28"/>
          <w:szCs w:val="28"/>
        </w:rPr>
        <w:t>Ритуалсервіс</w:t>
      </w:r>
      <w:proofErr w:type="spellEnd"/>
      <w:r w:rsidRPr="000D2361">
        <w:rPr>
          <w:sz w:val="28"/>
          <w:szCs w:val="28"/>
        </w:rPr>
        <w:t>» виконавчого комітету Лубенської міської ради</w:t>
      </w:r>
      <w:r w:rsidR="00D170FA" w:rsidRPr="000D2361">
        <w:rPr>
          <w:sz w:val="28"/>
          <w:szCs w:val="28"/>
        </w:rPr>
        <w:t>,</w:t>
      </w:r>
      <w:r w:rsidR="006E7777" w:rsidRPr="000D2361">
        <w:rPr>
          <w:sz w:val="28"/>
          <w:szCs w:val="28"/>
        </w:rPr>
        <w:t xml:space="preserve"> </w:t>
      </w:r>
      <w:r w:rsidR="0053602F" w:rsidRPr="000D2361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 </w:t>
      </w:r>
      <w:r w:rsidR="006E7777" w:rsidRPr="000D2361">
        <w:rPr>
          <w:sz w:val="28"/>
          <w:szCs w:val="28"/>
        </w:rPr>
        <w:t>ст. 26 Закону України «</w:t>
      </w:r>
      <w:r w:rsidR="00C02DFB" w:rsidRPr="000D2361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7321D3" w:rsidRPr="000D2361" w:rsidRDefault="00B7121C" w:rsidP="000D2361">
      <w:pPr>
        <w:pStyle w:val="a5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2B2C82">
        <w:rPr>
          <w:sz w:val="28"/>
          <w:szCs w:val="28"/>
        </w:rPr>
        <w:t xml:space="preserve">Внести зміни </w:t>
      </w:r>
      <w:r w:rsidR="000D2361" w:rsidRPr="000D2361">
        <w:rPr>
          <w:sz w:val="28"/>
          <w:szCs w:val="28"/>
        </w:rPr>
        <w:t>до програми з утримання та  поточного ремонту кладовищ, пам’ятників, меморіальних дошок  та місць захоронення видатних діячів в</w:t>
      </w:r>
      <w:r w:rsidR="000D2361">
        <w:rPr>
          <w:sz w:val="28"/>
          <w:szCs w:val="28"/>
        </w:rPr>
        <w:t xml:space="preserve"> </w:t>
      </w:r>
      <w:r w:rsidR="000D2361" w:rsidRPr="000D2361">
        <w:rPr>
          <w:sz w:val="28"/>
          <w:szCs w:val="28"/>
        </w:rPr>
        <w:t xml:space="preserve"> </w:t>
      </w:r>
      <w:r w:rsidR="005F613F">
        <w:rPr>
          <w:sz w:val="28"/>
          <w:szCs w:val="28"/>
        </w:rPr>
        <w:t xml:space="preserve">        </w:t>
      </w:r>
      <w:r w:rsidR="000D2361" w:rsidRPr="000D2361">
        <w:rPr>
          <w:sz w:val="28"/>
          <w:szCs w:val="28"/>
        </w:rPr>
        <w:t>м. Лубни на 2019 рік</w:t>
      </w:r>
      <w:r w:rsidRPr="002B2C82">
        <w:rPr>
          <w:sz w:val="28"/>
          <w:szCs w:val="28"/>
        </w:rPr>
        <w:t>,</w:t>
      </w:r>
      <w:r w:rsidR="000D2361">
        <w:rPr>
          <w:sz w:val="28"/>
          <w:szCs w:val="28"/>
        </w:rPr>
        <w:t xml:space="preserve"> затвердженої рішенням міської ради</w:t>
      </w:r>
      <w:r w:rsidRPr="002B2C82">
        <w:rPr>
          <w:sz w:val="28"/>
          <w:szCs w:val="28"/>
        </w:rPr>
        <w:t xml:space="preserve"> </w:t>
      </w:r>
      <w:r w:rsidR="000D2361">
        <w:rPr>
          <w:sz w:val="28"/>
          <w:szCs w:val="28"/>
        </w:rPr>
        <w:t>22 листопада 2018 року, а саме</w:t>
      </w:r>
      <w:r w:rsidR="006E7951">
        <w:rPr>
          <w:sz w:val="28"/>
          <w:szCs w:val="28"/>
        </w:rPr>
        <w:t xml:space="preserve">: </w:t>
      </w:r>
      <w:r w:rsidR="000D2361">
        <w:rPr>
          <w:sz w:val="28"/>
          <w:szCs w:val="28"/>
        </w:rPr>
        <w:t xml:space="preserve">розділ 5 «Технічні завдання програми» викласти </w:t>
      </w:r>
      <w:r w:rsidR="007321D3" w:rsidRPr="000D2361">
        <w:rPr>
          <w:sz w:val="28"/>
          <w:szCs w:val="28"/>
        </w:rPr>
        <w:t xml:space="preserve"> в новій редакції:</w:t>
      </w:r>
    </w:p>
    <w:p w:rsidR="000D2361" w:rsidRDefault="000D2361" w:rsidP="000D2361">
      <w:pPr>
        <w:pStyle w:val="a5"/>
        <w:ind w:left="840"/>
        <w:rPr>
          <w:color w:val="000000"/>
          <w:sz w:val="27"/>
          <w:szCs w:val="27"/>
        </w:rPr>
      </w:pPr>
    </w:p>
    <w:p w:rsidR="007321D3" w:rsidRPr="007321D3" w:rsidRDefault="000D2361" w:rsidP="000D2361">
      <w:pPr>
        <w:pStyle w:val="a5"/>
        <w:ind w:left="84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«</w:t>
      </w:r>
      <w:r w:rsidR="007321D3" w:rsidRPr="007321D3">
        <w:rPr>
          <w:color w:val="000000"/>
          <w:sz w:val="27"/>
          <w:szCs w:val="27"/>
        </w:rPr>
        <w:t>Технічні, якісні та кількісні характеристики</w:t>
      </w:r>
    </w:p>
    <w:tbl>
      <w:tblPr>
        <w:tblW w:w="1048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568"/>
        <w:gridCol w:w="991"/>
        <w:gridCol w:w="1134"/>
        <w:gridCol w:w="851"/>
        <w:gridCol w:w="993"/>
        <w:gridCol w:w="850"/>
        <w:gridCol w:w="849"/>
        <w:gridCol w:w="851"/>
        <w:gridCol w:w="850"/>
      </w:tblGrid>
      <w:tr w:rsidR="005F613F" w:rsidRPr="00FF0FB0" w:rsidTr="005F613F">
        <w:trPr>
          <w:trHeight w:val="445"/>
        </w:trPr>
        <w:tc>
          <w:tcPr>
            <w:tcW w:w="567" w:type="dxa"/>
            <w:vMerge w:val="restart"/>
          </w:tcPr>
          <w:p w:rsidR="00D75E4D" w:rsidRPr="005F613F" w:rsidRDefault="00D75E4D" w:rsidP="002604A1">
            <w:r w:rsidRPr="005F613F">
              <w:t>№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D75E4D" w:rsidRPr="00417A3B" w:rsidRDefault="00D75E4D" w:rsidP="002604A1">
            <w:pPr>
              <w:rPr>
                <w:color w:val="000000"/>
                <w:sz w:val="28"/>
                <w:szCs w:val="28"/>
              </w:rPr>
            </w:pPr>
            <w:r w:rsidRPr="00417A3B">
              <w:rPr>
                <w:color w:val="000000"/>
                <w:sz w:val="28"/>
                <w:szCs w:val="28"/>
              </w:rPr>
              <w:t>Види робіт</w:t>
            </w:r>
          </w:p>
        </w:tc>
        <w:tc>
          <w:tcPr>
            <w:tcW w:w="568" w:type="dxa"/>
            <w:vMerge w:val="restart"/>
            <w:tcBorders>
              <w:left w:val="single" w:sz="4" w:space="0" w:color="auto"/>
            </w:tcBorders>
          </w:tcPr>
          <w:p w:rsidR="00D75E4D" w:rsidRPr="00417A3B" w:rsidRDefault="00D75E4D" w:rsidP="00A756E3">
            <w:pPr>
              <w:ind w:right="-108"/>
              <w:rPr>
                <w:color w:val="000000"/>
                <w:sz w:val="28"/>
                <w:szCs w:val="28"/>
              </w:rPr>
            </w:pPr>
            <w:r w:rsidRPr="00417A3B">
              <w:rPr>
                <w:color w:val="000000"/>
                <w:sz w:val="28"/>
                <w:szCs w:val="28"/>
              </w:rPr>
              <w:t>Од</w:t>
            </w:r>
            <w:r w:rsidR="00F27890" w:rsidRPr="00417A3B">
              <w:rPr>
                <w:color w:val="000000"/>
                <w:sz w:val="28"/>
                <w:szCs w:val="28"/>
              </w:rPr>
              <w:t>.</w:t>
            </w:r>
            <w:r w:rsidRPr="00417A3B">
              <w:rPr>
                <w:color w:val="000000"/>
                <w:sz w:val="28"/>
                <w:szCs w:val="28"/>
              </w:rPr>
              <w:t xml:space="preserve"> ви</w:t>
            </w:r>
            <w:r w:rsidR="00A756E3" w:rsidRPr="00417A3B">
              <w:rPr>
                <w:color w:val="000000"/>
                <w:sz w:val="28"/>
                <w:szCs w:val="28"/>
              </w:rPr>
              <w:t>-</w:t>
            </w:r>
            <w:r w:rsidRPr="00417A3B">
              <w:rPr>
                <w:color w:val="000000"/>
                <w:sz w:val="28"/>
                <w:szCs w:val="28"/>
              </w:rPr>
              <w:t>мі</w:t>
            </w:r>
            <w:r w:rsidR="00F11629" w:rsidRPr="00417A3B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417A3B">
              <w:rPr>
                <w:color w:val="000000"/>
                <w:sz w:val="28"/>
                <w:szCs w:val="28"/>
              </w:rPr>
              <w:t>ру</w:t>
            </w:r>
            <w:proofErr w:type="spellEnd"/>
          </w:p>
        </w:tc>
        <w:tc>
          <w:tcPr>
            <w:tcW w:w="651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Обсяги робіт</w:t>
            </w:r>
          </w:p>
        </w:tc>
        <w:tc>
          <w:tcPr>
            <w:tcW w:w="850" w:type="dxa"/>
            <w:vMerge w:val="restart"/>
          </w:tcPr>
          <w:p w:rsidR="00D75E4D" w:rsidRPr="00417A3B" w:rsidRDefault="00D75E4D" w:rsidP="00872F9B">
            <w:pPr>
              <w:spacing w:line="240" w:lineRule="atLeast"/>
              <w:ind w:right="-108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Всьо</w:t>
            </w:r>
            <w:proofErr w:type="spellEnd"/>
            <w:r w:rsidR="00872F9B" w:rsidRPr="00417A3B">
              <w:rPr>
                <w:sz w:val="28"/>
                <w:szCs w:val="28"/>
              </w:rPr>
              <w:t>-</w:t>
            </w:r>
            <w:r w:rsidRPr="00417A3B">
              <w:rPr>
                <w:sz w:val="28"/>
                <w:szCs w:val="28"/>
              </w:rPr>
              <w:t>го</w:t>
            </w:r>
          </w:p>
          <w:p w:rsidR="00D75E4D" w:rsidRPr="00417A3B" w:rsidRDefault="00872F9B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о</w:t>
            </w:r>
            <w:r w:rsidR="00D75E4D" w:rsidRPr="00417A3B">
              <w:rPr>
                <w:sz w:val="28"/>
                <w:szCs w:val="28"/>
              </w:rPr>
              <w:t>бся</w:t>
            </w:r>
            <w:proofErr w:type="spellEnd"/>
            <w:r w:rsidRPr="00417A3B">
              <w:rPr>
                <w:sz w:val="28"/>
                <w:szCs w:val="28"/>
              </w:rPr>
              <w:t>-</w:t>
            </w:r>
            <w:r w:rsidR="00D75E4D" w:rsidRPr="00417A3B">
              <w:rPr>
                <w:sz w:val="28"/>
                <w:szCs w:val="28"/>
              </w:rPr>
              <w:t>гу робіт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5F613F" w:rsidRPr="00FF0FB0" w:rsidTr="005F613F">
        <w:trPr>
          <w:trHeight w:val="445"/>
        </w:trPr>
        <w:tc>
          <w:tcPr>
            <w:tcW w:w="567" w:type="dxa"/>
            <w:vMerge/>
          </w:tcPr>
          <w:p w:rsidR="00D75E4D" w:rsidRPr="005F613F" w:rsidRDefault="00D75E4D" w:rsidP="002604A1"/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75E4D" w:rsidRPr="00417A3B" w:rsidRDefault="00D75E4D" w:rsidP="002604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Кладовища міста</w:t>
            </w:r>
          </w:p>
        </w:tc>
        <w:tc>
          <w:tcPr>
            <w:tcW w:w="850" w:type="dxa"/>
            <w:vMerge/>
          </w:tcPr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872F9B" w:rsidRPr="00FF0FB0" w:rsidTr="005F613F">
        <w:trPr>
          <w:cantSplit/>
          <w:trHeight w:val="2585"/>
        </w:trPr>
        <w:tc>
          <w:tcPr>
            <w:tcW w:w="567" w:type="dxa"/>
            <w:vMerge/>
          </w:tcPr>
          <w:p w:rsidR="00D75E4D" w:rsidRPr="005F613F" w:rsidRDefault="00D75E4D" w:rsidP="002604A1"/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75E4D" w:rsidRPr="00417A3B" w:rsidRDefault="00D75E4D" w:rsidP="002604A1">
            <w:pPr>
              <w:rPr>
                <w:sz w:val="28"/>
                <w:szCs w:val="2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Новаківське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вул.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Гайдая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F27890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вул.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Саць</w:t>
            </w:r>
            <w:r w:rsidR="00F27890" w:rsidRPr="00417A3B">
              <w:rPr>
                <w:sz w:val="28"/>
                <w:szCs w:val="28"/>
              </w:rPr>
              <w:t>к</w:t>
            </w:r>
            <w:r w:rsidRPr="00417A3B">
              <w:rPr>
                <w:sz w:val="28"/>
                <w:szCs w:val="28"/>
              </w:rPr>
              <w:t>ого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F27890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вул.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Осовська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вул.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Д.Сірика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</w:tcBorders>
            <w:textDirection w:val="btLr"/>
          </w:tcPr>
          <w:p w:rsidR="00D75E4D" w:rsidRPr="00417A3B" w:rsidRDefault="00F27890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вул.</w:t>
            </w:r>
          </w:p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Київська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75E4D" w:rsidRPr="00417A3B" w:rsidRDefault="00F27890" w:rsidP="00DC478E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417A3B">
              <w:rPr>
                <w:sz w:val="28"/>
                <w:szCs w:val="28"/>
              </w:rPr>
              <w:t>вул.</w:t>
            </w:r>
            <w:r w:rsidR="00D75E4D" w:rsidRPr="00417A3B">
              <w:rPr>
                <w:sz w:val="28"/>
                <w:szCs w:val="28"/>
              </w:rPr>
              <w:t>Калнишевського</w:t>
            </w:r>
            <w:proofErr w:type="spellEnd"/>
          </w:p>
        </w:tc>
        <w:tc>
          <w:tcPr>
            <w:tcW w:w="850" w:type="dxa"/>
            <w:vMerge/>
          </w:tcPr>
          <w:p w:rsidR="00D75E4D" w:rsidRPr="00417A3B" w:rsidRDefault="00D75E4D" w:rsidP="00DC478E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 xml:space="preserve">Завезення води на кладовище </w:t>
            </w:r>
            <w:proofErr w:type="spellStart"/>
            <w:r w:rsidRPr="00417A3B">
              <w:rPr>
                <w:sz w:val="28"/>
                <w:szCs w:val="28"/>
              </w:rPr>
              <w:t>Новаківське</w:t>
            </w:r>
            <w:proofErr w:type="spellEnd"/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2604A1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60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54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lastRenderedPageBreak/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Видалення сухостійних  та аварійних дерев на кладовищах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35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15,81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17,84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10,27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8,26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8,85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1,07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62,1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Прибирання території кладовищ від сміття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150468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267468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-108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49170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20740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29040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right="113" w:hanging="109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31620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548506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Очищення території кладовищ від снігу вручну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2215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4170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180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6610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Очищення території кладовищ від снігу механізовано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63000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31950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9000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103950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Викошування трави та бур’яну на кладовищах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175286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76961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-108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17350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4048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14256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8280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27051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323232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7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Згрібання скошеної трави на міських кладовищах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767E64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126677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61961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-108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17350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4048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14256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7420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18606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250318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Видалення порослі та чагарників на кладовищах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872F9B">
            <w:pPr>
              <w:ind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шт.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3690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10600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86120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2100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102510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Вивезення сміття та гілля з кладовищ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т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98,5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90,5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81,5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63,5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29,5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59,5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2,5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425,5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Утримання могил видатних діячів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A756E3" w:rsidP="00872F9B">
            <w:pPr>
              <w:ind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шт.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10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Захоронення одиноких та безрідних громадян в літній період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ос</w:t>
            </w:r>
            <w:r w:rsidR="00872F9B" w:rsidRPr="00417A3B">
              <w:rPr>
                <w:sz w:val="28"/>
                <w:szCs w:val="28"/>
              </w:rPr>
              <w:t>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lastRenderedPageBreak/>
              <w:t>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Захоронення одиноких та безрідних громадян в зимовий період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872F9B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ос.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Перевезення померлих до моргу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872F9B" w:rsidP="00872F9B">
            <w:pPr>
              <w:ind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ос.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Фарбування парканів, воріт та об’єктів загального користування  на кладовищах.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</w:p>
          <w:p w:rsidR="00D75E4D" w:rsidRPr="00417A3B" w:rsidRDefault="00767E64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112,61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128,41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17,95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17,95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</w:t>
            </w:r>
            <w:r w:rsidR="00417A3B" w:rsidRPr="00417A3B">
              <w:rPr>
                <w:sz w:val="28"/>
                <w:szCs w:val="28"/>
              </w:rPr>
              <w:t xml:space="preserve">    </w:t>
            </w:r>
            <w:r w:rsidRPr="00417A3B">
              <w:rPr>
                <w:sz w:val="28"/>
                <w:szCs w:val="28"/>
              </w:rPr>
              <w:t>76,92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 xml:space="preserve">Поточний ремонт ритуального майданчика на </w:t>
            </w:r>
            <w:r w:rsidR="00767E64" w:rsidRPr="00417A3B">
              <w:rPr>
                <w:sz w:val="28"/>
                <w:szCs w:val="28"/>
              </w:rPr>
              <w:t xml:space="preserve">кладовищі по </w:t>
            </w:r>
            <w:proofErr w:type="spellStart"/>
            <w:r w:rsidR="00767E64" w:rsidRPr="00417A3B">
              <w:rPr>
                <w:sz w:val="28"/>
                <w:szCs w:val="28"/>
              </w:rPr>
              <w:t>вул.</w:t>
            </w:r>
            <w:r w:rsidRPr="00417A3B">
              <w:rPr>
                <w:sz w:val="28"/>
                <w:szCs w:val="28"/>
              </w:rPr>
              <w:t>Гайдая</w:t>
            </w:r>
            <w:proofErr w:type="spellEnd"/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rPr>
                <w:sz w:val="28"/>
                <w:szCs w:val="28"/>
              </w:rPr>
            </w:pPr>
          </w:p>
          <w:p w:rsidR="00D75E4D" w:rsidRPr="00417A3B" w:rsidRDefault="00D75E4D" w:rsidP="002604A1">
            <w:pPr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 xml:space="preserve">   </w:t>
            </w:r>
            <w:r w:rsidR="00767E64" w:rsidRPr="00417A3B">
              <w:rPr>
                <w:sz w:val="28"/>
                <w:szCs w:val="28"/>
              </w:rPr>
              <w:t>м</w:t>
            </w:r>
            <w:r w:rsidR="00767E64"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rPr>
                <w:sz w:val="28"/>
                <w:szCs w:val="28"/>
              </w:rPr>
            </w:pPr>
          </w:p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68,42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68,42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righ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Утримання та поточний ремонт пам’ятних знаків та меморіальних дощок по місту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872F9B">
            <w:pPr>
              <w:ind w:left="-107" w:right="-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об</w:t>
            </w:r>
            <w:r w:rsidRPr="00417A3B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417A3B">
              <w:rPr>
                <w:sz w:val="28"/>
                <w:szCs w:val="28"/>
              </w:rPr>
              <w:t>єкт</w:t>
            </w:r>
            <w:proofErr w:type="spellEnd"/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35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17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Навантаження сміття вручну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D75E4D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т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98,5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77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75,5</w:t>
            </w: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55,5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29,5</w:t>
            </w: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59,5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2,5</w:t>
            </w: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398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Обрізка дерев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A756E3" w:rsidP="00872F9B">
            <w:pPr>
              <w:ind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шт.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64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69</w:t>
            </w:r>
          </w:p>
        </w:tc>
      </w:tr>
      <w:tr w:rsidR="005F613F" w:rsidRPr="00FF0FB0" w:rsidTr="00417A3B">
        <w:trPr>
          <w:cantSplit/>
          <w:trHeight w:val="1134"/>
        </w:trPr>
        <w:tc>
          <w:tcPr>
            <w:tcW w:w="567" w:type="dxa"/>
          </w:tcPr>
          <w:p w:rsidR="00D75E4D" w:rsidRPr="005F613F" w:rsidRDefault="00D75E4D" w:rsidP="002604A1">
            <w:r w:rsidRPr="005F613F">
              <w:t>19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75E4D" w:rsidRPr="00417A3B" w:rsidRDefault="00D75E4D" w:rsidP="00872F9B">
            <w:pPr>
              <w:ind w:left="-108" w:firstLine="108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Вапняне фарбування парканів, бордюр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D75E4D" w:rsidRPr="00417A3B" w:rsidRDefault="00F11629" w:rsidP="002604A1">
            <w:pPr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м</w:t>
            </w:r>
            <w:r w:rsidRPr="00417A3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64,8</w:t>
            </w:r>
          </w:p>
        </w:tc>
        <w:tc>
          <w:tcPr>
            <w:tcW w:w="1134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174,92</w:t>
            </w:r>
          </w:p>
        </w:tc>
        <w:tc>
          <w:tcPr>
            <w:tcW w:w="851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226,8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D75E4D" w:rsidRPr="00417A3B" w:rsidRDefault="00D75E4D" w:rsidP="00417A3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D75E4D" w:rsidRPr="00417A3B" w:rsidRDefault="00D75E4D" w:rsidP="00417A3B">
            <w:pPr>
              <w:spacing w:line="240" w:lineRule="atLeast"/>
              <w:ind w:left="-109" w:right="-108"/>
              <w:jc w:val="center"/>
              <w:rPr>
                <w:sz w:val="28"/>
                <w:szCs w:val="28"/>
              </w:rPr>
            </w:pPr>
            <w:r w:rsidRPr="00417A3B">
              <w:rPr>
                <w:sz w:val="28"/>
                <w:szCs w:val="28"/>
              </w:rPr>
              <w:t>466,52</w:t>
            </w:r>
          </w:p>
        </w:tc>
      </w:tr>
    </w:tbl>
    <w:p w:rsidR="000D2361" w:rsidRDefault="00BA68AE" w:rsidP="000D2361">
      <w:pPr>
        <w:jc w:val="both"/>
        <w:rPr>
          <w:color w:val="000000"/>
          <w:sz w:val="28"/>
          <w:szCs w:val="28"/>
        </w:rPr>
      </w:pPr>
      <w:r w:rsidRPr="000D2361">
        <w:rPr>
          <w:sz w:val="28"/>
          <w:szCs w:val="28"/>
        </w:rPr>
        <w:t xml:space="preserve">    </w:t>
      </w:r>
      <w:r w:rsidR="000D2361" w:rsidRPr="000D2361">
        <w:rPr>
          <w:color w:val="000000"/>
          <w:sz w:val="28"/>
          <w:szCs w:val="28"/>
        </w:rPr>
        <w:t xml:space="preserve">         Технічні завдання можуть змінюватися при необхідності виконання інших невідкладних робіт.»</w:t>
      </w:r>
    </w:p>
    <w:p w:rsidR="002B2C82" w:rsidRDefault="00442593" w:rsidP="0044259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00D52">
        <w:rPr>
          <w:sz w:val="28"/>
          <w:szCs w:val="28"/>
        </w:rPr>
        <w:t>2</w:t>
      </w:r>
      <w:r w:rsidR="00200D52" w:rsidRPr="003A027F">
        <w:rPr>
          <w:sz w:val="28"/>
          <w:szCs w:val="28"/>
        </w:rPr>
        <w:t>.</w:t>
      </w:r>
      <w:r w:rsidR="002B2C82" w:rsidRPr="002B2C82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872F9B" w:rsidRPr="002B2C82" w:rsidRDefault="00872F9B" w:rsidP="00442593">
      <w:pPr>
        <w:tabs>
          <w:tab w:val="left" w:pos="426"/>
        </w:tabs>
        <w:jc w:val="both"/>
        <w:rPr>
          <w:sz w:val="28"/>
          <w:szCs w:val="28"/>
        </w:rPr>
      </w:pPr>
    </w:p>
    <w:p w:rsidR="00DC3CEF" w:rsidRDefault="002B2C82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3</w:t>
      </w:r>
      <w:r w:rsidR="00856DF3">
        <w:rPr>
          <w:sz w:val="28"/>
          <w:szCs w:val="28"/>
        </w:rPr>
        <w:t>.Контроль за виконанням рішення покласти на заступника міського голови Діденка О.Г. та постійну  депутатську комісію з питань житлово-комунального господарства, комун</w:t>
      </w:r>
      <w:r w:rsidR="00B8138D">
        <w:rPr>
          <w:sz w:val="28"/>
          <w:szCs w:val="28"/>
        </w:rPr>
        <w:t>альної власності та екології</w:t>
      </w:r>
      <w:r w:rsidR="00856DF3">
        <w:rPr>
          <w:sz w:val="28"/>
          <w:szCs w:val="28"/>
        </w:rPr>
        <w:t xml:space="preserve"> і постійну депутатську комісію з питань планування бюджету, фінансів  та</w:t>
      </w:r>
      <w:r w:rsidR="00610AC5">
        <w:rPr>
          <w:sz w:val="28"/>
          <w:szCs w:val="28"/>
        </w:rPr>
        <w:t xml:space="preserve"> з</w:t>
      </w:r>
      <w:r w:rsidR="00856DF3">
        <w:rPr>
          <w:sz w:val="28"/>
          <w:szCs w:val="28"/>
        </w:rPr>
        <w:t xml:space="preserve"> питань приватизації.   </w:t>
      </w:r>
    </w:p>
    <w:p w:rsidR="00200D52" w:rsidRDefault="00856DF3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872F9B" w:rsidRDefault="00872F9B" w:rsidP="0001699F">
      <w:pPr>
        <w:jc w:val="both"/>
        <w:rPr>
          <w:sz w:val="28"/>
          <w:szCs w:val="28"/>
        </w:rPr>
      </w:pPr>
    </w:p>
    <w:p w:rsidR="0056354D" w:rsidRPr="0056354D" w:rsidRDefault="0056354D" w:rsidP="0056354D">
      <w:pPr>
        <w:rPr>
          <w:rFonts w:eastAsia="Calibri"/>
          <w:b/>
          <w:bCs/>
          <w:iCs/>
          <w:sz w:val="28"/>
          <w:lang w:eastAsia="ru-RU"/>
        </w:rPr>
      </w:pPr>
      <w:r w:rsidRPr="0056354D">
        <w:rPr>
          <w:rFonts w:eastAsia="Calibri"/>
          <w:b/>
          <w:bCs/>
          <w:iCs/>
          <w:sz w:val="28"/>
          <w:lang w:eastAsia="ru-RU"/>
        </w:rPr>
        <w:t xml:space="preserve">Секретар міської ради                                                           О.В. </w:t>
      </w:r>
      <w:proofErr w:type="spellStart"/>
      <w:r w:rsidRPr="0056354D">
        <w:rPr>
          <w:rFonts w:eastAsia="Calibri"/>
          <w:b/>
          <w:bCs/>
          <w:iCs/>
          <w:sz w:val="28"/>
          <w:lang w:eastAsia="ru-RU"/>
        </w:rPr>
        <w:t>Карпець</w:t>
      </w:r>
      <w:proofErr w:type="spellEnd"/>
    </w:p>
    <w:p w:rsidR="003A027F" w:rsidRPr="003A027F" w:rsidRDefault="003A027F" w:rsidP="003A027F"/>
    <w:p w:rsidR="00DE043B" w:rsidRDefault="00DE04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872F9B" w:rsidRDefault="00872F9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417A3B" w:rsidRDefault="00417A3B" w:rsidP="003C4BD0">
      <w:pPr>
        <w:tabs>
          <w:tab w:val="left" w:pos="1392"/>
        </w:tabs>
        <w:spacing w:before="1"/>
        <w:ind w:right="402"/>
        <w:jc w:val="both"/>
        <w:rPr>
          <w:lang w:eastAsia="ru-RU"/>
        </w:rPr>
      </w:pPr>
    </w:p>
    <w:p w:rsidR="007653BC" w:rsidRPr="007653BC" w:rsidRDefault="007653BC" w:rsidP="00856DF3">
      <w:pPr>
        <w:rPr>
          <w:sz w:val="28"/>
          <w:szCs w:val="28"/>
        </w:rPr>
      </w:pPr>
      <w:bookmarkStart w:id="0" w:name="_GoBack"/>
      <w:bookmarkEnd w:id="0"/>
    </w:p>
    <w:sectPr w:rsidR="007653BC" w:rsidRPr="007653BC" w:rsidSect="005F613F">
      <w:pgSz w:w="11906" w:h="16838" w:code="9"/>
      <w:pgMar w:top="992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954D8A"/>
    <w:multiLevelType w:val="hybridMultilevel"/>
    <w:tmpl w:val="9C4A4702"/>
    <w:lvl w:ilvl="0" w:tplc="FD80ABA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D494C"/>
    <w:multiLevelType w:val="hybridMultilevel"/>
    <w:tmpl w:val="2CE47BF8"/>
    <w:lvl w:ilvl="0" w:tplc="01F2FA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3B6C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DEA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75B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20CD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11A8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361"/>
    <w:rsid w:val="000D245B"/>
    <w:rsid w:val="000D28D1"/>
    <w:rsid w:val="000D39EE"/>
    <w:rsid w:val="000D46B4"/>
    <w:rsid w:val="000D4838"/>
    <w:rsid w:val="000D4F07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D0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308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9A9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C98"/>
    <w:rsid w:val="00150D1A"/>
    <w:rsid w:val="001510A2"/>
    <w:rsid w:val="001514DF"/>
    <w:rsid w:val="0015152E"/>
    <w:rsid w:val="001516F4"/>
    <w:rsid w:val="001517A5"/>
    <w:rsid w:val="00151F9B"/>
    <w:rsid w:val="0015262A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A84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C23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C82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96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3C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1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AD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1D84"/>
    <w:rsid w:val="003C25C9"/>
    <w:rsid w:val="003C2AAA"/>
    <w:rsid w:val="003C2E3F"/>
    <w:rsid w:val="003C35EE"/>
    <w:rsid w:val="003C3A7A"/>
    <w:rsid w:val="003C409F"/>
    <w:rsid w:val="003C48BD"/>
    <w:rsid w:val="003C491C"/>
    <w:rsid w:val="003C4BD0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A3B"/>
    <w:rsid w:val="00417C68"/>
    <w:rsid w:val="00417D31"/>
    <w:rsid w:val="004200BA"/>
    <w:rsid w:val="004202A5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286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593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0C7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2EC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A50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69"/>
    <w:rsid w:val="004E5AF8"/>
    <w:rsid w:val="004E60E1"/>
    <w:rsid w:val="004E6456"/>
    <w:rsid w:val="004E7403"/>
    <w:rsid w:val="004E7910"/>
    <w:rsid w:val="004F01ED"/>
    <w:rsid w:val="004F04D0"/>
    <w:rsid w:val="004F054C"/>
    <w:rsid w:val="004F0AEE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FC5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5BD"/>
    <w:rsid w:val="005348C6"/>
    <w:rsid w:val="00535262"/>
    <w:rsid w:val="0053602F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54D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1FA4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13F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AC5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2C50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6C4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951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1D3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88C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61D"/>
    <w:rsid w:val="00767887"/>
    <w:rsid w:val="007679B0"/>
    <w:rsid w:val="00767BFD"/>
    <w:rsid w:val="00767E64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554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FF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1CC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DF3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9B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B1F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1E1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523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18D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C7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1C4D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1D0D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56E3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2F6C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0BAB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197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6E22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21C"/>
    <w:rsid w:val="00B715A6"/>
    <w:rsid w:val="00B715B6"/>
    <w:rsid w:val="00B71769"/>
    <w:rsid w:val="00B71EE7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38D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32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225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8AE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2E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6E74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36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126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0FA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5E4D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1D1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CEF"/>
    <w:rsid w:val="00DC3DAA"/>
    <w:rsid w:val="00DC478E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43B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7AB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AE2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629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890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7CD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1E6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2FDF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3CEE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1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010E6-C5EC-431C-9395-EA7617F6A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MRSSD</cp:lastModifiedBy>
  <cp:revision>6</cp:revision>
  <cp:lastPrinted>2019-12-20T08:45:00Z</cp:lastPrinted>
  <dcterms:created xsi:type="dcterms:W3CDTF">2019-12-02T07:21:00Z</dcterms:created>
  <dcterms:modified xsi:type="dcterms:W3CDTF">2019-12-20T08:47:00Z</dcterms:modified>
</cp:coreProperties>
</file>